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07" w:rsidRDefault="004166A5" w:rsidP="009B2507">
      <w:pPr>
        <w:pStyle w:val="a4"/>
        <w:jc w:val="center"/>
        <w:rPr>
          <w:b/>
        </w:rPr>
      </w:pPr>
      <w:r>
        <w:rPr>
          <w:b/>
        </w:rPr>
        <w:t>1</w:t>
      </w:r>
      <w:r w:rsidR="00C52B08">
        <w:rPr>
          <w:b/>
        </w:rPr>
        <w:t>1</w:t>
      </w:r>
      <w:r w:rsidR="009B2507">
        <w:rPr>
          <w:b/>
        </w:rPr>
        <w:t xml:space="preserve">                  </w:t>
      </w:r>
      <w:r>
        <w:rPr>
          <w:b/>
        </w:rPr>
        <w:t xml:space="preserve">          </w:t>
      </w:r>
      <w:r w:rsidR="009B2507">
        <w:rPr>
          <w:b/>
        </w:rPr>
        <w:t xml:space="preserve">   </w:t>
      </w:r>
      <w:r w:rsidR="00C52B08">
        <w:rPr>
          <w:b/>
        </w:rPr>
        <w:t>10</w:t>
      </w: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rPr>
          <w:b/>
        </w:rPr>
      </w:pPr>
      <w:r>
        <w:rPr>
          <w:b/>
        </w:rPr>
        <w:t xml:space="preserve">                                                      (месяц)                         (номер)</w:t>
      </w: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9B2507" w:rsidRDefault="009B2507" w:rsidP="009B2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9B2507" w:rsidRDefault="009B2507" w:rsidP="009B2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9B2507" w:rsidRDefault="009B2507" w:rsidP="009B2507">
      <w:pPr>
        <w:jc w:val="center"/>
        <w:rPr>
          <w:b/>
          <w:sz w:val="48"/>
          <w:szCs w:val="4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C52B08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9B2507">
        <w:rPr>
          <w:b/>
          <w:sz w:val="28"/>
          <w:szCs w:val="28"/>
        </w:rPr>
        <w:t>.</w:t>
      </w:r>
      <w:r w:rsidR="004166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9B2507">
        <w:rPr>
          <w:b/>
          <w:sz w:val="28"/>
          <w:szCs w:val="28"/>
        </w:rPr>
        <w:t>.2024г.</w:t>
      </w: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0953FF" w:rsidRDefault="000953FF"/>
    <w:p w:rsidR="004166A5" w:rsidRDefault="004166A5"/>
    <w:p w:rsidR="00C52B08" w:rsidRPr="00C52B08" w:rsidRDefault="00C52B08" w:rsidP="00C52B08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СОВЕТ НАРОДНЫХ ДЕПУТАТОВ</w:t>
      </w:r>
    </w:p>
    <w:p w:rsidR="00C52B08" w:rsidRPr="00C52B08" w:rsidRDefault="00C52B08" w:rsidP="00C52B08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>ЕСИПОВСКОГО СЕЛЬСКОГО ПОСЕЛЕНИЯ</w:t>
      </w:r>
    </w:p>
    <w:p w:rsidR="00C52B08" w:rsidRPr="00C52B08" w:rsidRDefault="00C52B08" w:rsidP="00C52B08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>ТЕРНОВСКОГО МУНИЦИПАЛЬНОГО РАЙОНА</w:t>
      </w:r>
    </w:p>
    <w:p w:rsidR="00C52B08" w:rsidRPr="00C52B08" w:rsidRDefault="00C52B08" w:rsidP="00C52B08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>ВОРОНЕЖСКОЙ ОБЛАСТИ</w:t>
      </w:r>
    </w:p>
    <w:p w:rsidR="00C52B08" w:rsidRPr="00C52B08" w:rsidRDefault="00C52B08" w:rsidP="00C52B08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C52B08">
        <w:rPr>
          <w:rFonts w:eastAsia="Calibri"/>
          <w:b/>
          <w:bCs/>
          <w:kern w:val="0"/>
          <w:sz w:val="28"/>
          <w:szCs w:val="28"/>
          <w:lang w:eastAsia="en-US"/>
        </w:rPr>
        <w:t>от «21» ноября    2024 года                                                                       №31</w:t>
      </w:r>
    </w:p>
    <w:p w:rsidR="00C52B08" w:rsidRPr="00C52B08" w:rsidRDefault="00C52B08" w:rsidP="00C52B08">
      <w:pPr>
        <w:widowControl/>
        <w:suppressAutoHyphens w:val="0"/>
        <w:jc w:val="both"/>
        <w:rPr>
          <w:rFonts w:eastAsia="Calibri"/>
          <w:b/>
          <w:bCs/>
          <w:kern w:val="0"/>
          <w:lang w:eastAsia="en-US"/>
        </w:rPr>
      </w:pPr>
      <w:proofErr w:type="spellStart"/>
      <w:r w:rsidRPr="00C52B08">
        <w:rPr>
          <w:rFonts w:eastAsia="Calibri"/>
          <w:b/>
          <w:bCs/>
          <w:kern w:val="0"/>
          <w:lang w:eastAsia="en-US"/>
        </w:rPr>
        <w:t>п</w:t>
      </w:r>
      <w:proofErr w:type="gramStart"/>
      <w:r w:rsidRPr="00C52B08">
        <w:rPr>
          <w:rFonts w:eastAsia="Calibri"/>
          <w:b/>
          <w:bCs/>
          <w:kern w:val="0"/>
          <w:lang w:eastAsia="en-US"/>
        </w:rPr>
        <w:t>.Е</w:t>
      </w:r>
      <w:proofErr w:type="gramEnd"/>
      <w:r w:rsidRPr="00C52B08">
        <w:rPr>
          <w:rFonts w:eastAsia="Calibri"/>
          <w:b/>
          <w:bCs/>
          <w:kern w:val="0"/>
          <w:lang w:eastAsia="en-US"/>
        </w:rPr>
        <w:t>сипово</w:t>
      </w:r>
      <w:proofErr w:type="spellEnd"/>
    </w:p>
    <w:p w:rsidR="00C52B08" w:rsidRPr="00C52B08" w:rsidRDefault="00C52B08" w:rsidP="00C52B08">
      <w:pPr>
        <w:widowControl/>
        <w:suppressAutoHyphens w:val="0"/>
        <w:spacing w:before="240" w:after="60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>О введении в действие земельного налога,</w:t>
      </w:r>
    </w:p>
    <w:p w:rsidR="00C52B08" w:rsidRPr="00C52B08" w:rsidRDefault="00C52B08" w:rsidP="00C52B08">
      <w:pPr>
        <w:widowControl/>
        <w:suppressAutoHyphens w:val="0"/>
        <w:spacing w:before="240" w:after="60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>установлении</w:t>
      </w:r>
      <w:proofErr w:type="gramEnd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ставок и сроков его уплаты</w:t>
      </w:r>
    </w:p>
    <w:p w:rsidR="00C52B08" w:rsidRPr="00C52B08" w:rsidRDefault="00C52B08" w:rsidP="00C52B08">
      <w:pPr>
        <w:widowControl/>
        <w:tabs>
          <w:tab w:val="left" w:pos="3420"/>
        </w:tabs>
        <w:suppressAutoHyphens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tabs>
          <w:tab w:val="left" w:pos="3420"/>
        </w:tabs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главой 31 Налогового кодекса Российской Федерации и Уставом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Совет народных депутатов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Pr="00C52B08">
        <w:rPr>
          <w:rFonts w:eastAsia="Times New Roman"/>
          <w:b/>
          <w:kern w:val="0"/>
          <w:sz w:val="28"/>
          <w:szCs w:val="28"/>
          <w:lang w:eastAsia="ru-RU"/>
        </w:rPr>
        <w:t>РЕШИЛ:</w:t>
      </w:r>
    </w:p>
    <w:p w:rsidR="00C52B08" w:rsidRPr="00C52B08" w:rsidRDefault="00C52B08" w:rsidP="00C52B08">
      <w:pPr>
        <w:widowControl/>
        <w:numPr>
          <w:ilvl w:val="0"/>
          <w:numId w:val="2"/>
        </w:numPr>
        <w:suppressAutoHyphens w:val="0"/>
        <w:spacing w:after="160" w:line="259" w:lineRule="auto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Ввести в действие на территории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земельный налог на земельные участки, расположенные в пределах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поселения, с 1 января 2025 года.</w:t>
      </w:r>
    </w:p>
    <w:p w:rsidR="00C52B08" w:rsidRPr="00C52B08" w:rsidRDefault="00C52B08" w:rsidP="00C52B08">
      <w:pPr>
        <w:widowControl/>
        <w:suppressAutoHyphens w:val="0"/>
        <w:ind w:left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>1.1.Установить следующие налоговые ставки.</w:t>
      </w:r>
    </w:p>
    <w:p w:rsidR="00C52B08" w:rsidRPr="00C52B08" w:rsidRDefault="00C52B08" w:rsidP="00C52B08">
      <w:pPr>
        <w:widowControl/>
        <w:numPr>
          <w:ilvl w:val="2"/>
          <w:numId w:val="2"/>
        </w:numPr>
        <w:suppressAutoHyphens w:val="0"/>
        <w:spacing w:after="160" w:line="259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>0,25</w:t>
      </w: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процента в отношении земельных участков: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C52B08"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proofErr w:type="gramStart"/>
      <w:r w:rsidRPr="00C52B08">
        <w:rPr>
          <w:rFonts w:eastAsia="Calibri"/>
          <w:bCs/>
          <w:kern w:val="0"/>
          <w:sz w:val="28"/>
          <w:szCs w:val="28"/>
          <w:lang w:eastAsia="ru-RU"/>
        </w:rPr>
        <w:t xml:space="preserve">- </w:t>
      </w: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C52B08">
          <w:rPr>
            <w:rFonts w:eastAsia="Times New Roman"/>
            <w:kern w:val="0"/>
            <w:sz w:val="28"/>
            <w:szCs w:val="28"/>
            <w:lang w:eastAsia="ru-RU"/>
          </w:rPr>
          <w:t>законом</w:t>
        </w:r>
      </w:hyperlink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каждого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из которых превышает 300 миллионов рублей</w:t>
      </w:r>
      <w:r w:rsidRPr="00C52B08">
        <w:rPr>
          <w:rFonts w:eastAsia="Times New Roman"/>
          <w:bCs/>
          <w:kern w:val="0"/>
          <w:sz w:val="28"/>
          <w:szCs w:val="28"/>
          <w:lang w:eastAsia="ru-RU"/>
        </w:rPr>
        <w:t>.</w:t>
      </w:r>
    </w:p>
    <w:p w:rsidR="00C52B08" w:rsidRPr="00C52B08" w:rsidRDefault="00C52B08" w:rsidP="00C52B08">
      <w:pPr>
        <w:widowControl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ind w:left="1560" w:hanging="851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C52B08">
        <w:rPr>
          <w:rFonts w:eastAsia="Calibri"/>
          <w:b/>
          <w:bCs/>
          <w:kern w:val="0"/>
          <w:sz w:val="28"/>
          <w:szCs w:val="28"/>
          <w:lang w:eastAsia="ru-RU"/>
        </w:rPr>
        <w:t>0,3</w:t>
      </w:r>
      <w:r w:rsidRPr="00C52B08">
        <w:rPr>
          <w:rFonts w:eastAsia="Calibri"/>
          <w:bCs/>
          <w:kern w:val="0"/>
          <w:sz w:val="28"/>
          <w:szCs w:val="28"/>
          <w:lang w:eastAsia="ru-RU"/>
        </w:rPr>
        <w:t xml:space="preserve"> процента в отношении земельных участков:</w:t>
      </w:r>
    </w:p>
    <w:p w:rsidR="00C52B08" w:rsidRPr="00C52B08" w:rsidRDefault="00C52B08" w:rsidP="00C52B08">
      <w:pPr>
        <w:widowControl/>
        <w:suppressAutoHyphens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C52B08">
        <w:rPr>
          <w:rFonts w:eastAsia="Calibri"/>
          <w:bCs/>
          <w:kern w:val="0"/>
          <w:sz w:val="28"/>
          <w:szCs w:val="28"/>
          <w:lang w:eastAsia="ru-RU"/>
        </w:rPr>
        <w:t xml:space="preserve">- </w:t>
      </w:r>
      <w:r w:rsidRPr="00C52B08">
        <w:rPr>
          <w:rFonts w:eastAsia="Times New Roman"/>
          <w:bCs/>
          <w:kern w:val="0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52B08" w:rsidRPr="00C52B08" w:rsidRDefault="00C52B08" w:rsidP="00C52B08">
      <w:pPr>
        <w:widowControl/>
        <w:suppressAutoHyphens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C52B08"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занятых </w:t>
      </w:r>
      <w:hyperlink r:id="rId7" w:history="1">
        <w:r w:rsidRPr="00C52B08">
          <w:rPr>
            <w:rFonts w:eastAsia="Times New Roman"/>
            <w:kern w:val="0"/>
            <w:sz w:val="28"/>
            <w:szCs w:val="28"/>
            <w:lang w:eastAsia="ru-RU"/>
          </w:rPr>
          <w:t>жилищным фондом</w:t>
        </w:r>
      </w:hyperlink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 w:rsidRPr="00C52B08">
        <w:rPr>
          <w:rFonts w:eastAsia="Times New Roman"/>
          <w:kern w:val="0"/>
          <w:sz w:val="28"/>
          <w:szCs w:val="28"/>
          <w:lang w:eastAsia="ru-RU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, кадастровая стоимость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каждого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из которых превышает 300 миллионов рублей</w:t>
      </w:r>
      <w:r w:rsidRPr="00C52B08">
        <w:rPr>
          <w:rFonts w:eastAsia="Times New Roman"/>
          <w:bCs/>
          <w:kern w:val="0"/>
          <w:sz w:val="28"/>
          <w:szCs w:val="28"/>
          <w:lang w:eastAsia="ru-RU"/>
        </w:rPr>
        <w:t>;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C52B08">
        <w:rPr>
          <w:rFonts w:eastAsia="Times New Roman"/>
          <w:bCs/>
          <w:kern w:val="0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C52B08">
        <w:rPr>
          <w:rFonts w:eastAsia="Calibri"/>
          <w:bCs/>
          <w:kern w:val="0"/>
          <w:sz w:val="28"/>
          <w:szCs w:val="28"/>
          <w:lang w:eastAsia="ru-RU"/>
        </w:rPr>
        <w:t>.</w:t>
      </w:r>
    </w:p>
    <w:p w:rsidR="00C52B08" w:rsidRPr="00C52B08" w:rsidRDefault="00C52B08" w:rsidP="00C52B08">
      <w:pPr>
        <w:widowControl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ind w:left="1134" w:hanging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C52B08">
        <w:rPr>
          <w:rFonts w:eastAsia="Calibri"/>
          <w:b/>
          <w:kern w:val="0"/>
          <w:sz w:val="28"/>
          <w:szCs w:val="28"/>
          <w:lang w:eastAsia="ru-RU"/>
        </w:rPr>
        <w:t>0,8</w:t>
      </w:r>
      <w:r w:rsidRPr="00C52B08">
        <w:rPr>
          <w:rFonts w:eastAsia="Calibri"/>
          <w:kern w:val="0"/>
          <w:sz w:val="28"/>
          <w:szCs w:val="28"/>
          <w:lang w:eastAsia="ru-RU"/>
        </w:rPr>
        <w:t xml:space="preserve"> процента в отношении земельных участков с разрешённым использованием для размещения: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C52B08">
        <w:rPr>
          <w:rFonts w:eastAsia="Calibri"/>
          <w:kern w:val="0"/>
          <w:sz w:val="28"/>
          <w:szCs w:val="28"/>
          <w:lang w:eastAsia="ru-RU"/>
        </w:rPr>
        <w:t xml:space="preserve"> –организаций и учреждений здравоохранения;</w:t>
      </w:r>
    </w:p>
    <w:p w:rsidR="00C52B08" w:rsidRPr="00C52B08" w:rsidRDefault="00C52B08" w:rsidP="00C52B08">
      <w:pPr>
        <w:widowControl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ind w:left="1134" w:hanging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C52B08">
        <w:rPr>
          <w:rFonts w:eastAsia="Calibri"/>
          <w:b/>
          <w:kern w:val="0"/>
          <w:sz w:val="28"/>
          <w:szCs w:val="28"/>
          <w:lang w:eastAsia="ru-RU"/>
        </w:rPr>
        <w:t>1,5</w:t>
      </w:r>
      <w:r w:rsidRPr="00C52B08">
        <w:rPr>
          <w:rFonts w:eastAsia="Calibri"/>
          <w:kern w:val="0"/>
          <w:sz w:val="28"/>
          <w:szCs w:val="28"/>
          <w:lang w:eastAsia="ru-RU"/>
        </w:rPr>
        <w:t xml:space="preserve"> процента в отношении прочих земельных участков.</w:t>
      </w:r>
    </w:p>
    <w:p w:rsidR="00C52B08" w:rsidRPr="00C52B08" w:rsidRDefault="00C52B08" w:rsidP="00C52B08">
      <w:pPr>
        <w:widowControl/>
        <w:numPr>
          <w:ilvl w:val="0"/>
          <w:numId w:val="2"/>
        </w:numPr>
        <w:suppressAutoHyphens w:val="0"/>
        <w:spacing w:after="160" w:line="259" w:lineRule="auto"/>
        <w:ind w:left="0" w:firstLine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Освободить от уплаты земельного налога следующие категории налогоплательщиков: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1) органы местного самоуправления 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2) организации и учреждения образования, физической культуры и спорта, культуры и искусства, организации социального обслуживания населения,</w:t>
      </w:r>
      <w:r w:rsidRPr="00C52B08">
        <w:rPr>
          <w:rFonts w:eastAsia="SimSun"/>
          <w:color w:val="000000"/>
          <w:kern w:val="0"/>
          <w:sz w:val="28"/>
          <w:szCs w:val="28"/>
          <w:lang w:eastAsia="zh-CN"/>
        </w:rPr>
        <w:t xml:space="preserve"> </w:t>
      </w:r>
      <w:r w:rsidRPr="00C52B08">
        <w:rPr>
          <w:rFonts w:eastAsia="Times New Roman"/>
          <w:kern w:val="0"/>
          <w:sz w:val="28"/>
          <w:szCs w:val="28"/>
          <w:lang w:eastAsia="ru-RU"/>
        </w:rPr>
        <w:t>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3. Освободить от уплаты земельного налога в отношении земельных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участков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52B08">
        <w:rPr>
          <w:rFonts w:eastAsia="Times New Roman"/>
          <w:bCs/>
          <w:kern w:val="0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1) инвалидов Великой Отечественной войны, участников Великой Отечественной войны и лиц приравненных к участникам Великой Отечественной войны;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2) членов добровольной пожарной дружины;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3) членов народной дружины « Эдельвейс»;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4) инвалидов детства;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lastRenderedPageBreak/>
        <w:t>5)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 xml:space="preserve">6) ветеранов боевых действий в соответствии с Федеральным </w:t>
      </w:r>
      <w:hyperlink r:id="rId8" w:history="1">
        <w:r w:rsidRPr="00C52B08">
          <w:rPr>
            <w:rFonts w:eastAsia="Calibri"/>
            <w:kern w:val="0"/>
            <w:sz w:val="28"/>
            <w:szCs w:val="28"/>
            <w:lang w:eastAsia="en-US"/>
          </w:rPr>
          <w:t>законом</w:t>
        </w:r>
      </w:hyperlink>
      <w:r w:rsidRPr="00C52B08">
        <w:rPr>
          <w:rFonts w:eastAsia="Calibri"/>
          <w:kern w:val="0"/>
          <w:sz w:val="28"/>
          <w:szCs w:val="28"/>
          <w:lang w:eastAsia="en-US"/>
        </w:rPr>
        <w:t xml:space="preserve"> "О ветеранах"; 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C52B08">
        <w:rPr>
          <w:rFonts w:eastAsia="Calibri"/>
          <w:kern w:val="0"/>
          <w:sz w:val="28"/>
          <w:szCs w:val="28"/>
          <w:lang w:eastAsia="en-US"/>
        </w:rPr>
        <w:t>7)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Pr="00C52B08">
        <w:rPr>
          <w:rFonts w:eastAsia="Calibri"/>
          <w:kern w:val="0"/>
          <w:sz w:val="28"/>
          <w:szCs w:val="28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>родители;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>супруга (супруг);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>несовершеннолетние дети;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Calibri"/>
          <w:kern w:val="0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52B08" w:rsidRPr="00C52B08" w:rsidRDefault="00C52B08" w:rsidP="00C52B08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Установить для налогоплательщиков – организаций отчетный период: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- первый квартал, второй квартал и третий квартал календарного года.</w:t>
      </w:r>
    </w:p>
    <w:p w:rsidR="00C52B08" w:rsidRPr="00C52B08" w:rsidRDefault="00C52B08" w:rsidP="00C52B0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52B08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     </w:t>
      </w:r>
      <w:proofErr w:type="gramStart"/>
      <w:r w:rsidRPr="00C52B08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5.Продлить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proofErr w:type="gramEnd"/>
      <w:r w:rsidRPr="00C52B08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52B08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</w:t>
      </w:r>
      <w:proofErr w:type="gramEnd"/>
      <w:r w:rsidRPr="00C52B08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с военной </w:t>
      </w:r>
      <w:r w:rsidRPr="00C52B08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lastRenderedPageBreak/>
        <w:t>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6. С момента вступления в силу настоящего решения признать утратившими силу следующие решения Совета народных депутатов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поселения: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6.1. Решение № 149 от 14.11.2019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6.2.  Решение №165 от 08.04.2015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6.3.  Решение №168 от 29.05.2015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6.4.  Решение №172 от 23.06.2015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6.5.  Решение №39 от 29.11.2016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6.6.  Решение №18 от 30.08.2017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6.7.  Решение №16 от 29.06.2018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6.8.  Решение №22 от 26.11.2019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6.9.  Решение №20 от 30.11.2020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6.10.  Решение №26от 28.07.2021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6.11.  Решение №7 от 26.04.2022«О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6.12.  Решение №33 от 30.11.2022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6.13.  Решение №39 от 30.12.2022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lastRenderedPageBreak/>
        <w:t>6.14.  Решение №26 от 31.10.2023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6.15.  Решение №10 от 27.03.2024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6.16.  Решение №18 от 31.05.2024 «О внесение изменений в решение № 149 от 14.11.2014 года «О введении в действие земельного налога, установлении ставок и сроков его уплаты».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7. Опубликовать настоящее решение в периодическом печатном издании органов местного самоуправления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«Вестник муниципальных правовых актов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района» и разместить на официальном сайте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8.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9. Льгота, установленная в подпункте 5 пункта 3 распространяется на налоговый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период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начиная с 01.01.2022.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10. Пункт 5 решения распространяется на правоотношения, возникшие с 01.01.2022 года.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C52B08" w:rsidRPr="00C52B08" w:rsidRDefault="00C52B08" w:rsidP="00C52B08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C52B08" w:rsidRPr="00C52B08" w:rsidRDefault="00C52B08" w:rsidP="00C52B08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C52B08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C52B08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C52B08" w:rsidRPr="00C52B08" w:rsidRDefault="00C52B08" w:rsidP="00C52B08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C52B08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                                                           </w:t>
      </w:r>
      <w:proofErr w:type="spellStart"/>
      <w:r w:rsidRPr="00C52B08">
        <w:rPr>
          <w:rFonts w:eastAsia="Calibri"/>
          <w:b/>
          <w:kern w:val="0"/>
          <w:sz w:val="28"/>
          <w:szCs w:val="28"/>
          <w:lang w:eastAsia="en-US"/>
        </w:rPr>
        <w:t>Т.И.Лустина</w:t>
      </w:r>
      <w:proofErr w:type="spellEnd"/>
    </w:p>
    <w:p w:rsidR="00C52B08" w:rsidRPr="00C52B08" w:rsidRDefault="00C52B08" w:rsidP="00C52B08">
      <w:pPr>
        <w:widowControl/>
        <w:suppressAutoHyphens w:val="0"/>
        <w:spacing w:after="160" w:line="259" w:lineRule="auto"/>
        <w:jc w:val="both"/>
        <w:rPr>
          <w:rFonts w:eastAsia="Calibri"/>
          <w:color w:val="000000"/>
          <w:kern w:val="0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52B08" w:rsidRPr="00C52B08" w:rsidRDefault="00C52B08" w:rsidP="00C52B08">
      <w:p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СОВЕТ НАРОДНЫХ ДЕПУТАТОВ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ЕСИПОВСКОГО СЕЛЬСКОГО ПОСЕЛЕНИЯ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ТЕРНОВСКОГО МУНИЦИПАЛЬНОГО РАЙОНА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ВОРОНЕЖСКОЙ ОБЛАСТИ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C52B08" w:rsidRPr="00C52B08" w:rsidRDefault="00C52B08" w:rsidP="00C52B08">
      <w:pPr>
        <w:widowControl/>
        <w:tabs>
          <w:tab w:val="left" w:pos="1905"/>
          <w:tab w:val="center" w:pos="4961"/>
        </w:tabs>
        <w:suppressAutoHyphens w:val="0"/>
        <w:rPr>
          <w:rFonts w:eastAsia="Times New Roman"/>
          <w:b/>
          <w:kern w:val="0"/>
          <w:sz w:val="28"/>
          <w:szCs w:val="20"/>
          <w:lang w:eastAsia="ru-RU"/>
        </w:rPr>
      </w:pPr>
    </w:p>
    <w:p w:rsidR="00C52B08" w:rsidRPr="00C52B08" w:rsidRDefault="00C52B08" w:rsidP="00C52B08">
      <w:pPr>
        <w:widowControl/>
        <w:tabs>
          <w:tab w:val="left" w:pos="1905"/>
          <w:tab w:val="center" w:pos="4961"/>
        </w:tabs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РЕШЕНИЕ</w:t>
      </w:r>
    </w:p>
    <w:p w:rsidR="00C52B08" w:rsidRPr="00C52B08" w:rsidRDefault="00C52B08" w:rsidP="00C52B08">
      <w:pPr>
        <w:widowControl/>
        <w:suppressAutoHyphens w:val="0"/>
        <w:ind w:left="720"/>
        <w:rPr>
          <w:rFonts w:eastAsia="Times New Roman"/>
          <w:kern w:val="0"/>
          <w:sz w:val="28"/>
          <w:szCs w:val="20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left="720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от  «21» ноября 2024г.                                                                   №32</w:t>
      </w:r>
    </w:p>
    <w:p w:rsidR="00C52B08" w:rsidRPr="00C52B08" w:rsidRDefault="00C52B08" w:rsidP="00C52B08">
      <w:pPr>
        <w:widowControl/>
        <w:suppressAutoHyphens w:val="0"/>
        <w:ind w:left="720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 xml:space="preserve">п. </w:t>
      </w:r>
      <w:proofErr w:type="spellStart"/>
      <w:r w:rsidRPr="00C52B08">
        <w:rPr>
          <w:rFonts w:eastAsia="Times New Roman"/>
          <w:b/>
          <w:kern w:val="0"/>
          <w:sz w:val="28"/>
          <w:szCs w:val="20"/>
          <w:lang w:eastAsia="ru-RU"/>
        </w:rPr>
        <w:t>Есипово</w:t>
      </w:r>
      <w:proofErr w:type="spellEnd"/>
    </w:p>
    <w:p w:rsidR="00C52B08" w:rsidRPr="00C52B08" w:rsidRDefault="00C52B08" w:rsidP="00C52B08">
      <w:pPr>
        <w:widowControl/>
        <w:suppressAutoHyphens w:val="0"/>
        <w:spacing w:before="240" w:after="60"/>
        <w:ind w:firstLine="567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от 26.11.2019 года № 21 « О налоге на имущество физических лиц на территории </w:t>
      </w:r>
      <w:proofErr w:type="spellStart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района»</w:t>
      </w:r>
      <w:proofErr w:type="gramEnd"/>
    </w:p>
    <w:p w:rsidR="00C52B08" w:rsidRPr="00C52B08" w:rsidRDefault="00C52B08" w:rsidP="00C52B08">
      <w:pPr>
        <w:widowControl/>
        <w:tabs>
          <w:tab w:val="left" w:pos="3420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</w:p>
    <w:p w:rsidR="00C52B08" w:rsidRPr="00C52B08" w:rsidRDefault="00C52B08" w:rsidP="00C52B08">
      <w:pPr>
        <w:widowControl/>
        <w:tabs>
          <w:tab w:val="left" w:pos="3420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 </w:t>
      </w:r>
      <w:r w:rsidRPr="00C52B08">
        <w:rPr>
          <w:rFonts w:eastAsia="Times New Roman"/>
          <w:b/>
          <w:kern w:val="0"/>
          <w:sz w:val="28"/>
          <w:szCs w:val="28"/>
          <w:lang w:eastAsia="ru-RU"/>
        </w:rPr>
        <w:t>РЕШИЛ: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Ввести в решение Совета народных депутатов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от  26.11.2019 года № 21 « О налоге на имущество физических лиц на территории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района» следующие изменения:</w:t>
      </w:r>
      <w:proofErr w:type="gramEnd"/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1.1 Налог на имущество физических лиц на территории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1.2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В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подпункте 2.1 слова «кадастровая стоимость которых не превышает 300 млн. рублей» исключить.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решение в периодическом печатном издании органов местного самоуправления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</w:t>
      </w:r>
      <w:r w:rsidRPr="00C52B08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муниципальных правовых актов» и разместить на официальном сайте поселения. 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4. Настоящее решение вступает в силу с 1 января 2025 года, но не ранее, чем по истечении 1 месяца со дня его официального опубликования. </w:t>
      </w:r>
    </w:p>
    <w:p w:rsidR="00C52B08" w:rsidRPr="00C52B08" w:rsidRDefault="00C52B08" w:rsidP="00C52B0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6.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выполнением настоящего решения возложить на главу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proofErr w:type="spellStart"/>
      <w:r w:rsidRPr="00C52B08">
        <w:rPr>
          <w:rFonts w:eastAsia="Times New Roman"/>
          <w:kern w:val="0"/>
          <w:sz w:val="28"/>
          <w:szCs w:val="28"/>
          <w:lang w:eastAsia="ru-RU"/>
        </w:rPr>
        <w:t>Лустину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Т.И.</w:t>
      </w: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C52B08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                       </w:t>
      </w:r>
      <w:proofErr w:type="spellStart"/>
      <w:r w:rsidRPr="00C52B08"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</w:p>
    <w:p w:rsidR="00C52B08" w:rsidRPr="00C52B08" w:rsidRDefault="00C52B08" w:rsidP="00C52B08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lastRenderedPageBreak/>
        <w:t>СОВЕТ НАРОДНЫХ ДЕПУТАТОВ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ЕСИПОВСКОГО СЕЛЬСКОГО ПОСЕЛЕНИЯ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ТЕРНОВСКОГО МУНИЦИПАЛЬНОГО РАЙОНА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ВОРОНЕЖСКОЙ ОБЛАСТИ</w:t>
      </w:r>
    </w:p>
    <w:p w:rsidR="00C52B08" w:rsidRPr="00C52B08" w:rsidRDefault="00C52B08" w:rsidP="00C52B08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C52B08" w:rsidRPr="00C52B08" w:rsidRDefault="00C52B08" w:rsidP="00C52B08">
      <w:pPr>
        <w:widowControl/>
        <w:tabs>
          <w:tab w:val="left" w:pos="1905"/>
          <w:tab w:val="center" w:pos="4961"/>
        </w:tabs>
        <w:suppressAutoHyphens w:val="0"/>
        <w:rPr>
          <w:rFonts w:eastAsia="Times New Roman"/>
          <w:b/>
          <w:kern w:val="0"/>
          <w:sz w:val="28"/>
          <w:szCs w:val="20"/>
          <w:lang w:eastAsia="ru-RU"/>
        </w:rPr>
      </w:pPr>
    </w:p>
    <w:p w:rsidR="00C52B08" w:rsidRPr="00C52B08" w:rsidRDefault="00C52B08" w:rsidP="00C52B08">
      <w:pPr>
        <w:widowControl/>
        <w:tabs>
          <w:tab w:val="left" w:pos="1905"/>
          <w:tab w:val="center" w:pos="4961"/>
        </w:tabs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РЕШЕНИЕ</w:t>
      </w:r>
    </w:p>
    <w:p w:rsidR="00C52B08" w:rsidRPr="00C52B08" w:rsidRDefault="00C52B08" w:rsidP="00C52B08">
      <w:pPr>
        <w:widowControl/>
        <w:suppressAutoHyphens w:val="0"/>
        <w:ind w:left="720"/>
        <w:rPr>
          <w:rFonts w:eastAsia="Times New Roman"/>
          <w:kern w:val="0"/>
          <w:sz w:val="28"/>
          <w:szCs w:val="20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left="720" w:hanging="720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>от  «21» ноября 2024г.                                                                               №33</w:t>
      </w:r>
    </w:p>
    <w:p w:rsidR="00C52B08" w:rsidRPr="00C52B08" w:rsidRDefault="00C52B08" w:rsidP="00C52B08">
      <w:pPr>
        <w:widowControl/>
        <w:suppressAutoHyphens w:val="0"/>
        <w:ind w:left="720" w:hanging="720"/>
        <w:rPr>
          <w:rFonts w:eastAsia="Times New Roman"/>
          <w:b/>
          <w:kern w:val="0"/>
          <w:sz w:val="28"/>
          <w:szCs w:val="20"/>
          <w:lang w:eastAsia="ru-RU"/>
        </w:rPr>
      </w:pPr>
      <w:r w:rsidRPr="00C52B08">
        <w:rPr>
          <w:rFonts w:eastAsia="Times New Roman"/>
          <w:b/>
          <w:kern w:val="0"/>
          <w:sz w:val="28"/>
          <w:szCs w:val="20"/>
          <w:lang w:eastAsia="ru-RU"/>
        </w:rPr>
        <w:t xml:space="preserve">п. </w:t>
      </w:r>
      <w:proofErr w:type="spellStart"/>
      <w:r w:rsidRPr="00C52B08">
        <w:rPr>
          <w:rFonts w:eastAsia="Times New Roman"/>
          <w:b/>
          <w:kern w:val="0"/>
          <w:sz w:val="28"/>
          <w:szCs w:val="20"/>
          <w:lang w:eastAsia="ru-RU"/>
        </w:rPr>
        <w:t>Есипово</w:t>
      </w:r>
      <w:proofErr w:type="spellEnd"/>
    </w:p>
    <w:p w:rsidR="00C52B08" w:rsidRPr="00C52B08" w:rsidRDefault="00C52B08" w:rsidP="00C52B08">
      <w:pPr>
        <w:widowControl/>
        <w:suppressAutoHyphens w:val="0"/>
        <w:ind w:right="42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ind w:right="42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C52B08">
        <w:rPr>
          <w:rFonts w:eastAsia="Times New Roman"/>
          <w:b/>
          <w:kern w:val="0"/>
          <w:sz w:val="28"/>
          <w:szCs w:val="28"/>
          <w:lang w:eastAsia="ru-RU"/>
        </w:rPr>
        <w:t xml:space="preserve">Об установлении и введении в действие туристического налога на территории </w:t>
      </w:r>
      <w:proofErr w:type="spellStart"/>
      <w:r w:rsidRPr="00C52B08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C52B08" w:rsidRPr="00C52B08" w:rsidRDefault="00C52B08" w:rsidP="00C52B08">
      <w:pPr>
        <w:widowControl/>
        <w:suppressAutoHyphens w:val="0"/>
        <w:spacing w:line="360" w:lineRule="auto"/>
        <w:ind w:right="-1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 поселения </w:t>
      </w: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Терновского муниципального района Воронежской области, Совет народных депутатов </w:t>
      </w:r>
      <w:proofErr w:type="spellStart"/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Pr="00C52B08">
        <w:rPr>
          <w:rFonts w:eastAsia="Times New Roman"/>
          <w:b/>
          <w:kern w:val="0"/>
          <w:sz w:val="28"/>
          <w:szCs w:val="28"/>
          <w:lang w:eastAsia="ru-RU"/>
        </w:rPr>
        <w:t>РЕШИЛ: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Установить и ввести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в действие на территории </w:t>
      </w:r>
      <w:proofErr w:type="spellStart"/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туристический налог</w:t>
      </w:r>
      <w:r w:rsidRPr="00C52B08">
        <w:rPr>
          <w:rFonts w:eastAsia="Times New Roman"/>
          <w:i/>
          <w:kern w:val="0"/>
          <w:sz w:val="28"/>
          <w:szCs w:val="28"/>
          <w:lang w:eastAsia="ru-RU"/>
        </w:rPr>
        <w:t>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2.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lastRenderedPageBreak/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- имеющие регистрацию по месту жительства в Терновском муниципальном районе;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C52B08">
        <w:rPr>
          <w:rFonts w:eastAsia="Calibri"/>
          <w:kern w:val="0"/>
          <w:sz w:val="28"/>
          <w:szCs w:val="28"/>
          <w:lang w:eastAsia="ru-RU"/>
        </w:rPr>
        <w:t xml:space="preserve">Основанием для </w:t>
      </w:r>
      <w:proofErr w:type="spellStart"/>
      <w:r w:rsidRPr="00C52B08">
        <w:rPr>
          <w:rFonts w:eastAsia="Calibri"/>
          <w:kern w:val="0"/>
          <w:sz w:val="28"/>
          <w:szCs w:val="28"/>
          <w:lang w:eastAsia="ru-RU"/>
        </w:rPr>
        <w:t>невключения</w:t>
      </w:r>
      <w:proofErr w:type="spellEnd"/>
      <w:r w:rsidRPr="00C52B08">
        <w:rPr>
          <w:rFonts w:eastAsia="Calibri"/>
          <w:kern w:val="0"/>
          <w:sz w:val="28"/>
          <w:szCs w:val="28"/>
          <w:lang w:eastAsia="ru-RU"/>
        </w:rPr>
        <w:t xml:space="preserve"> в налоговую базу </w:t>
      </w:r>
      <w:r w:rsidRPr="00C52B08">
        <w:rPr>
          <w:rFonts w:eastAsia="Calibri"/>
          <w:b/>
          <w:bCs/>
          <w:kern w:val="0"/>
          <w:sz w:val="28"/>
          <w:szCs w:val="28"/>
          <w:lang w:eastAsia="ru-RU"/>
        </w:rPr>
        <w:t xml:space="preserve">стоимости услуг по временному проживанию </w:t>
      </w:r>
      <w:r w:rsidRPr="00C52B08">
        <w:rPr>
          <w:rFonts w:eastAsia="Calibri"/>
          <w:kern w:val="0"/>
          <w:sz w:val="28"/>
          <w:szCs w:val="28"/>
          <w:lang w:eastAsia="ru-RU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5. Порядок исчисления туристического налога на территории </w:t>
      </w:r>
      <w:proofErr w:type="spellStart"/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определяется в соответствии со статьей 418.7 Налогового кодекса Российской Федерации.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C52B08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6. Порядок и сроки уплаты туристического налога на территории </w:t>
      </w:r>
      <w:proofErr w:type="spellStart"/>
      <w:r w:rsidRPr="00C52B08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определяются согласно статье 418.8 Налогового кодекса Российской Федерации.</w:t>
      </w:r>
    </w:p>
    <w:p w:rsidR="00C52B08" w:rsidRPr="00C52B08" w:rsidRDefault="00C52B08" w:rsidP="00C52B08">
      <w:pPr>
        <w:widowControl/>
        <w:suppressAutoHyphens w:val="0"/>
        <w:spacing w:line="360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 xml:space="preserve">7. Опубликовать настоящее решение в периодическом печатном издании органов местного самоуправления Терновского муниципального района Воронежской области </w:t>
      </w:r>
      <w:r w:rsidRPr="00C52B08">
        <w:rPr>
          <w:rFonts w:eastAsia="Calibri"/>
          <w:kern w:val="0"/>
          <w:sz w:val="28"/>
          <w:szCs w:val="28"/>
          <w:lang w:eastAsia="en-US"/>
        </w:rPr>
        <w:t>«Вестник муниципальных правовых актов» и на сайте администрации сельского поселения.</w:t>
      </w:r>
    </w:p>
    <w:p w:rsidR="00C52B08" w:rsidRPr="00C52B08" w:rsidRDefault="00C52B08" w:rsidP="00C52B08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C52B08" w:rsidRPr="00C52B08" w:rsidRDefault="00C52B08" w:rsidP="00C52B08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52B08">
        <w:rPr>
          <w:rFonts w:eastAsia="Times New Roman"/>
          <w:kern w:val="0"/>
          <w:sz w:val="28"/>
          <w:szCs w:val="28"/>
          <w:lang w:eastAsia="ru-RU"/>
        </w:rPr>
        <w:t>9. Контроль исполнения настоящего решения оставляю за собой.</w:t>
      </w:r>
    </w:p>
    <w:p w:rsidR="00C52B08" w:rsidRPr="00C52B08" w:rsidRDefault="00C52B08" w:rsidP="00C52B08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1722"/>
        <w:gridCol w:w="4536"/>
      </w:tblGrid>
      <w:tr w:rsidR="00C52B08" w:rsidRPr="00C52B08" w:rsidTr="001D4A4D">
        <w:tc>
          <w:tcPr>
            <w:tcW w:w="3206" w:type="dxa"/>
            <w:hideMark/>
          </w:tcPr>
          <w:p w:rsidR="00C52B08" w:rsidRPr="00C52B08" w:rsidRDefault="00C52B08" w:rsidP="00C52B08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C52B08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C52B08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Есиповского</w:t>
            </w:r>
            <w:proofErr w:type="spellEnd"/>
            <w:r w:rsidRPr="00C52B08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 xml:space="preserve"> сельского поселения                    </w:t>
            </w:r>
          </w:p>
        </w:tc>
        <w:tc>
          <w:tcPr>
            <w:tcW w:w="1722" w:type="dxa"/>
          </w:tcPr>
          <w:p w:rsidR="00C52B08" w:rsidRPr="00C52B08" w:rsidRDefault="00C52B08" w:rsidP="00C52B08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C52B08" w:rsidRPr="00C52B08" w:rsidRDefault="00C52B08" w:rsidP="00C52B08">
            <w:pPr>
              <w:widowControl/>
              <w:suppressAutoHyphens w:val="0"/>
              <w:spacing w:line="276" w:lineRule="auto"/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C52B08" w:rsidRPr="00C52B08" w:rsidRDefault="00C52B08" w:rsidP="00C52B08">
            <w:pPr>
              <w:widowControl/>
              <w:suppressAutoHyphens w:val="0"/>
              <w:spacing w:line="276" w:lineRule="auto"/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C52B08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Т.И.Лустина</w:t>
            </w:r>
            <w:proofErr w:type="spellEnd"/>
          </w:p>
          <w:p w:rsidR="00C52B08" w:rsidRPr="00C52B08" w:rsidRDefault="00C52B08" w:rsidP="00C52B08">
            <w:pPr>
              <w:widowControl/>
              <w:suppressAutoHyphens w:val="0"/>
              <w:spacing w:line="276" w:lineRule="auto"/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C52B08" w:rsidRPr="00C52B08" w:rsidRDefault="00C52B08" w:rsidP="00C52B08">
            <w:pPr>
              <w:widowControl/>
              <w:suppressAutoHyphens w:val="0"/>
              <w:spacing w:line="276" w:lineRule="auto"/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C52B08" w:rsidRPr="00C52B08" w:rsidRDefault="00C52B08" w:rsidP="00C52B08">
      <w:pPr>
        <w:widowControl/>
        <w:tabs>
          <w:tab w:val="left" w:pos="993"/>
        </w:tabs>
        <w:suppressAutoHyphens w:val="0"/>
        <w:spacing w:after="160" w:line="360" w:lineRule="auto"/>
        <w:ind w:right="-55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tabs>
          <w:tab w:val="left" w:pos="993"/>
        </w:tabs>
        <w:suppressAutoHyphens w:val="0"/>
        <w:spacing w:after="160" w:line="360" w:lineRule="auto"/>
        <w:ind w:right="-55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52B08" w:rsidRPr="00C52B08" w:rsidRDefault="00C52B08" w:rsidP="00C52B08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bookmarkStart w:id="0" w:name="_GoBack"/>
      <w:bookmarkEnd w:id="0"/>
    </w:p>
    <w:p w:rsidR="00C52B08" w:rsidRDefault="00C52B08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sectPr w:rsidR="00C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CCE"/>
    <w:multiLevelType w:val="hybridMultilevel"/>
    <w:tmpl w:val="16E0E022"/>
    <w:lvl w:ilvl="0" w:tplc="EDBE14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65A4B83"/>
    <w:multiLevelType w:val="hybridMultilevel"/>
    <w:tmpl w:val="3B1648CA"/>
    <w:lvl w:ilvl="0" w:tplc="1274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55"/>
    <w:rsid w:val="000953FF"/>
    <w:rsid w:val="004166A5"/>
    <w:rsid w:val="009B2507"/>
    <w:rsid w:val="00C52B08"/>
    <w:rsid w:val="00E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66A5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166A5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166A5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166A5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B250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166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166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166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166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66A5"/>
  </w:style>
  <w:style w:type="character" w:customStyle="1" w:styleId="a5">
    <w:name w:val="Верхний колонтитул Знак"/>
    <w:basedOn w:val="a0"/>
    <w:link w:val="a6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6">
    <w:name w:val="header"/>
    <w:basedOn w:val="a"/>
    <w:link w:val="a5"/>
    <w:semiHidden/>
    <w:unhideWhenUsed/>
    <w:rsid w:val="004166A5"/>
    <w:pPr>
      <w:widowControl/>
      <w:tabs>
        <w:tab w:val="center" w:pos="4153"/>
        <w:tab w:val="right" w:pos="8306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2">
    <w:name w:val="Верх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8">
    <w:name w:val="footer"/>
    <w:basedOn w:val="a"/>
    <w:link w:val="a7"/>
    <w:semiHidden/>
    <w:unhideWhenUsed/>
    <w:rsid w:val="004166A5"/>
    <w:pPr>
      <w:widowControl/>
      <w:tabs>
        <w:tab w:val="center" w:pos="4677"/>
        <w:tab w:val="right" w:pos="9355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3">
    <w:name w:val="Ниж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9">
    <w:name w:val="Название Знак"/>
    <w:basedOn w:val="a0"/>
    <w:link w:val="aa"/>
    <w:rsid w:val="004166A5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a">
    <w:name w:val="Title"/>
    <w:basedOn w:val="a"/>
    <w:link w:val="a9"/>
    <w:qFormat/>
    <w:rsid w:val="004166A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basedOn w:val="a0"/>
    <w:uiPriority w:val="10"/>
    <w:rsid w:val="00416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b">
    <w:name w:val="Основной текст Знак"/>
    <w:basedOn w:val="a0"/>
    <w:link w:val="ac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c">
    <w:name w:val="Body Text"/>
    <w:basedOn w:val="a"/>
    <w:link w:val="ab"/>
    <w:semiHidden/>
    <w:unhideWhenUsed/>
    <w:rsid w:val="004166A5"/>
    <w:pPr>
      <w:widowControl/>
      <w:suppressAutoHyphens w:val="0"/>
      <w:spacing w:after="12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5">
    <w:name w:val="Основной текст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e">
    <w:name w:val="Body Text Indent"/>
    <w:basedOn w:val="a"/>
    <w:link w:val="ad"/>
    <w:semiHidden/>
    <w:unhideWhenUsed/>
    <w:rsid w:val="004166A5"/>
    <w:pPr>
      <w:widowControl/>
      <w:suppressAutoHyphens w:val="0"/>
      <w:ind w:firstLine="720"/>
      <w:jc w:val="both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f0"/>
    <w:rsid w:val="004166A5"/>
    <w:rPr>
      <w:rFonts w:ascii="Cambria" w:eastAsia="Times New Roman" w:hAnsi="Cambria"/>
      <w:sz w:val="24"/>
      <w:szCs w:val="24"/>
      <w:lang w:val="x-none" w:eastAsia="x-none"/>
    </w:rPr>
  </w:style>
  <w:style w:type="paragraph" w:styleId="af0">
    <w:name w:val="Subtitle"/>
    <w:basedOn w:val="a"/>
    <w:link w:val="af"/>
    <w:qFormat/>
    <w:rsid w:val="004166A5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theme="minorBidi"/>
      <w:kern w:val="0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4166A5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22">
    <w:name w:val="Body Text 2"/>
    <w:basedOn w:val="a"/>
    <w:link w:val="2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4166A5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4166A5"/>
    <w:pPr>
      <w:widowControl/>
      <w:suppressAutoHyphens w:val="0"/>
      <w:ind w:firstLine="540"/>
      <w:jc w:val="both"/>
    </w:pPr>
    <w:rPr>
      <w:rFonts w:eastAsia="Times New Roman" w:cstheme="minorBidi"/>
      <w:kern w:val="0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semiHidden/>
    <w:rsid w:val="004166A5"/>
    <w:rPr>
      <w:rFonts w:ascii="Times New Roman" w:eastAsia="Times New Roman" w:hAnsi="Times New Roman"/>
      <w:sz w:val="2"/>
      <w:szCs w:val="2"/>
      <w:lang w:val="x-none" w:eastAsia="x-none"/>
    </w:rPr>
  </w:style>
  <w:style w:type="paragraph" w:styleId="af2">
    <w:name w:val="Balloon Text"/>
    <w:basedOn w:val="a"/>
    <w:link w:val="af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"/>
      <w:szCs w:val="2"/>
      <w:lang w:val="x-none" w:eastAsia="x-none"/>
    </w:rPr>
  </w:style>
  <w:style w:type="character" w:customStyle="1" w:styleId="18">
    <w:name w:val="Текст выноски Знак1"/>
    <w:basedOn w:val="a0"/>
    <w:uiPriority w:val="99"/>
    <w:semiHidden/>
    <w:rsid w:val="004166A5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locked/>
    <w:rsid w:val="004166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166A5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166A5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66A5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166A5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166A5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166A5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B250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166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166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166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166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66A5"/>
  </w:style>
  <w:style w:type="character" w:customStyle="1" w:styleId="a5">
    <w:name w:val="Верхний колонтитул Знак"/>
    <w:basedOn w:val="a0"/>
    <w:link w:val="a6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6">
    <w:name w:val="header"/>
    <w:basedOn w:val="a"/>
    <w:link w:val="a5"/>
    <w:semiHidden/>
    <w:unhideWhenUsed/>
    <w:rsid w:val="004166A5"/>
    <w:pPr>
      <w:widowControl/>
      <w:tabs>
        <w:tab w:val="center" w:pos="4153"/>
        <w:tab w:val="right" w:pos="8306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2">
    <w:name w:val="Верх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8">
    <w:name w:val="footer"/>
    <w:basedOn w:val="a"/>
    <w:link w:val="a7"/>
    <w:semiHidden/>
    <w:unhideWhenUsed/>
    <w:rsid w:val="004166A5"/>
    <w:pPr>
      <w:widowControl/>
      <w:tabs>
        <w:tab w:val="center" w:pos="4677"/>
        <w:tab w:val="right" w:pos="9355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3">
    <w:name w:val="Ниж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9">
    <w:name w:val="Название Знак"/>
    <w:basedOn w:val="a0"/>
    <w:link w:val="aa"/>
    <w:rsid w:val="004166A5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a">
    <w:name w:val="Title"/>
    <w:basedOn w:val="a"/>
    <w:link w:val="a9"/>
    <w:qFormat/>
    <w:rsid w:val="004166A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basedOn w:val="a0"/>
    <w:uiPriority w:val="10"/>
    <w:rsid w:val="00416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b">
    <w:name w:val="Основной текст Знак"/>
    <w:basedOn w:val="a0"/>
    <w:link w:val="ac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c">
    <w:name w:val="Body Text"/>
    <w:basedOn w:val="a"/>
    <w:link w:val="ab"/>
    <w:semiHidden/>
    <w:unhideWhenUsed/>
    <w:rsid w:val="004166A5"/>
    <w:pPr>
      <w:widowControl/>
      <w:suppressAutoHyphens w:val="0"/>
      <w:spacing w:after="12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5">
    <w:name w:val="Основной текст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e">
    <w:name w:val="Body Text Indent"/>
    <w:basedOn w:val="a"/>
    <w:link w:val="ad"/>
    <w:semiHidden/>
    <w:unhideWhenUsed/>
    <w:rsid w:val="004166A5"/>
    <w:pPr>
      <w:widowControl/>
      <w:suppressAutoHyphens w:val="0"/>
      <w:ind w:firstLine="720"/>
      <w:jc w:val="both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f0"/>
    <w:rsid w:val="004166A5"/>
    <w:rPr>
      <w:rFonts w:ascii="Cambria" w:eastAsia="Times New Roman" w:hAnsi="Cambria"/>
      <w:sz w:val="24"/>
      <w:szCs w:val="24"/>
      <w:lang w:val="x-none" w:eastAsia="x-none"/>
    </w:rPr>
  </w:style>
  <w:style w:type="paragraph" w:styleId="af0">
    <w:name w:val="Subtitle"/>
    <w:basedOn w:val="a"/>
    <w:link w:val="af"/>
    <w:qFormat/>
    <w:rsid w:val="004166A5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theme="minorBidi"/>
      <w:kern w:val="0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4166A5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22">
    <w:name w:val="Body Text 2"/>
    <w:basedOn w:val="a"/>
    <w:link w:val="2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4166A5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4166A5"/>
    <w:pPr>
      <w:widowControl/>
      <w:suppressAutoHyphens w:val="0"/>
      <w:ind w:firstLine="540"/>
      <w:jc w:val="both"/>
    </w:pPr>
    <w:rPr>
      <w:rFonts w:eastAsia="Times New Roman" w:cstheme="minorBidi"/>
      <w:kern w:val="0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semiHidden/>
    <w:rsid w:val="004166A5"/>
    <w:rPr>
      <w:rFonts w:ascii="Times New Roman" w:eastAsia="Times New Roman" w:hAnsi="Times New Roman"/>
      <w:sz w:val="2"/>
      <w:szCs w:val="2"/>
      <w:lang w:val="x-none" w:eastAsia="x-none"/>
    </w:rPr>
  </w:style>
  <w:style w:type="paragraph" w:styleId="af2">
    <w:name w:val="Balloon Text"/>
    <w:basedOn w:val="a"/>
    <w:link w:val="af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"/>
      <w:szCs w:val="2"/>
      <w:lang w:val="x-none" w:eastAsia="x-none"/>
    </w:rPr>
  </w:style>
  <w:style w:type="character" w:customStyle="1" w:styleId="18">
    <w:name w:val="Текст выноски Знак1"/>
    <w:basedOn w:val="a0"/>
    <w:uiPriority w:val="99"/>
    <w:semiHidden/>
    <w:rsid w:val="004166A5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locked/>
    <w:rsid w:val="004166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166A5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166A5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2571</Words>
  <Characters>14656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6</cp:revision>
  <dcterms:created xsi:type="dcterms:W3CDTF">2024-09-30T09:05:00Z</dcterms:created>
  <dcterms:modified xsi:type="dcterms:W3CDTF">2024-11-27T05:23:00Z</dcterms:modified>
</cp:coreProperties>
</file>